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80" w:rsidRDefault="00087080" w:rsidP="00087080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3"/>
          <w:szCs w:val="23"/>
        </w:rPr>
      </w:pPr>
      <w:r>
        <w:rPr>
          <w:rFonts w:ascii="Helvetica" w:hAnsi="Helvetica" w:cs="Helvetica" w:hint="eastAsia"/>
          <w:color w:val="1D2129"/>
          <w:sz w:val="23"/>
          <w:szCs w:val="23"/>
        </w:rPr>
        <w:t>1060330</w:t>
      </w:r>
      <w:r>
        <w:rPr>
          <w:rFonts w:ascii="Helvetica" w:hAnsi="Helvetica" w:cs="Helvetica"/>
          <w:color w:val="1D2129"/>
          <w:sz w:val="23"/>
          <w:szCs w:val="23"/>
        </w:rPr>
        <w:t>小麥田今晨，在陽光的照耀下，顯得生機盎然。</w:t>
      </w:r>
    </w:p>
    <w:p w:rsidR="00087080" w:rsidRDefault="00087080" w:rsidP="00087080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noProof/>
        </w:rPr>
        <w:drawing>
          <wp:inline distT="0" distB="0" distL="0" distR="0">
            <wp:extent cx="5274310" cy="3499724"/>
            <wp:effectExtent l="19050" t="0" r="2540" b="0"/>
            <wp:docPr id="1" name="圖片 1" descr="圖像裡可能有植物、樹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植物、樹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80" w:rsidRDefault="00087080" w:rsidP="00087080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 w:hint="eastAsia"/>
          <w:color w:val="1D2129"/>
          <w:sz w:val="23"/>
          <w:szCs w:val="23"/>
        </w:rPr>
      </w:pPr>
    </w:p>
    <w:p w:rsidR="00087080" w:rsidRDefault="00087080" w:rsidP="00087080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 w:hint="eastAsi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蕎麥，先前採收完後遺留的種子，已經茁壯，甚至開花；小麥因為陰錯陽差，播種日遲了一個多月，且重複灑播，所以現在還可以看到生長參差的小麥田，有時美麗的失誤，可以讓我們看到不同的世界。</w:t>
      </w:r>
    </w:p>
    <w:p w:rsidR="00087080" w:rsidRDefault="00087080" w:rsidP="00087080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noProof/>
        </w:rPr>
        <w:drawing>
          <wp:inline distT="0" distB="0" distL="0" distR="0">
            <wp:extent cx="2762250" cy="3367927"/>
            <wp:effectExtent l="19050" t="0" r="0" b="0"/>
            <wp:docPr id="4" name="圖片 4" descr="圖像裡可能有植物、大自然和戶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植物、大自然和戶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22" r="20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18" cy="337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color w:val="1D2129"/>
          <w:sz w:val="23"/>
          <w:szCs w:val="23"/>
        </w:rPr>
        <w:t xml:space="preserve"> </w:t>
      </w:r>
      <w:r>
        <w:rPr>
          <w:noProof/>
        </w:rPr>
        <w:drawing>
          <wp:inline distT="0" distB="0" distL="0" distR="0">
            <wp:extent cx="2343617" cy="3333750"/>
            <wp:effectExtent l="19050" t="0" r="0" b="0"/>
            <wp:docPr id="7" name="圖片 7" descr="圖像裡可能有植物、草、天空、戶外和大自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圖像裡可能有植物、草、天空、戶外和大自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17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AF" w:rsidRPr="00087080" w:rsidRDefault="00087080"/>
    <w:sectPr w:rsidR="009245AF" w:rsidRPr="00087080" w:rsidSect="00E62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080"/>
    <w:rsid w:val="00087080"/>
    <w:rsid w:val="00152600"/>
    <w:rsid w:val="003F4954"/>
    <w:rsid w:val="00E6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0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7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2017-09-21T12:56:00Z</dcterms:created>
  <dcterms:modified xsi:type="dcterms:W3CDTF">2017-09-21T13:05:00Z</dcterms:modified>
</cp:coreProperties>
</file>